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drawing>
          <wp:inline distT="0" distB="0" distL="0" distR="0">
            <wp:extent cx="5733415" cy="971550"/>
            <wp:effectExtent l="0" t="0" r="0" b="0"/>
            <wp:docPr id="4" name="图片 2" descr="C:\Users\Administrator\Desktop\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图片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74" t="17021" r="11553" b="1205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9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北京市外事学校</w:t>
      </w:r>
    </w:p>
    <w:p>
      <w:pPr>
        <w:spacing w:line="600" w:lineRule="exact"/>
        <w:ind w:firstLine="275" w:firstLineChars="98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关于举办“中等职业学校教师社会服务能力提升” 培训班的通知</w:t>
      </w:r>
    </w:p>
    <w:p>
      <w:pPr>
        <w:spacing w:line="600" w:lineRule="exact"/>
        <w:ind w:firstLine="275" w:firstLineChars="98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600" w:lineRule="exact"/>
        <w:ind w:firstLine="275" w:firstLineChars="98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28"/>
          <w:szCs w:val="28"/>
        </w:rPr>
        <w:t>北京外事</w:t>
      </w:r>
      <w:r>
        <w:rPr>
          <w:rFonts w:ascii="仿宋" w:hAnsi="仿宋" w:eastAsia="仿宋"/>
          <w:b/>
          <w:color w:val="000000"/>
          <w:sz w:val="28"/>
          <w:szCs w:val="28"/>
        </w:rPr>
        <w:t>服务职业教育集团各成员学校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：</w:t>
      </w:r>
    </w:p>
    <w:p>
      <w:pPr>
        <w:ind w:firstLine="640" w:firstLineChars="200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为贯彻落实2016年中国旅游中职七金联合体工作研讨会精神，加快旅游院校之间的资源共建和成果共享，探讨中等职业学校提升社会服务能力的途径，特举办2016年“中等职业学校教师社会服务能力提升”培训班。培训方案如下：</w:t>
      </w:r>
    </w:p>
    <w:p>
      <w:pPr>
        <w:spacing w:line="600" w:lineRule="exact"/>
        <w:ind w:firstLine="157" w:firstLineChars="4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一、培训时间及地点</w:t>
      </w:r>
    </w:p>
    <w:p>
      <w:pPr>
        <w:spacing w:line="600" w:lineRule="exact"/>
        <w:ind w:firstLine="160" w:firstLineChars="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时间：2016年9月26-30日</w:t>
      </w:r>
    </w:p>
    <w:p>
      <w:pPr>
        <w:spacing w:line="600" w:lineRule="exact"/>
        <w:ind w:firstLine="160" w:firstLineChars="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地点：北京市外事学校实训基地---清学部</w:t>
      </w:r>
    </w:p>
    <w:p>
      <w:pPr>
        <w:spacing w:line="600" w:lineRule="exact"/>
        <w:ind w:firstLine="157" w:firstLineChars="4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二、培训内容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</w:t>
      </w:r>
      <w:r>
        <w:rPr>
          <w:rFonts w:hint="eastAsia" w:asciiTheme="minorEastAsia" w:hAnsiTheme="minorEastAsia" w:eastAsiaTheme="minorEastAsia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发挥职教资源优势，服务区域经济发展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 中等职业学校师资队伍建设的研究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3.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如何成为一名优秀的培训师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 现场会：职业教育让生活更美好---职业教育服务社区交流活动</w:t>
      </w:r>
    </w:p>
    <w:p>
      <w:pPr>
        <w:spacing w:line="600" w:lineRule="exact"/>
        <w:ind w:firstLine="157" w:firstLineChars="49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三、参培对象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七金各成员校、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北京外事服务职业教育集团成员校、</w:t>
      </w:r>
      <w:r>
        <w:rPr>
          <w:rFonts w:hint="eastAsia" w:asciiTheme="minorEastAsia" w:hAnsiTheme="minorEastAsia" w:eastAsiaTheme="minorEastAsia"/>
          <w:sz w:val="32"/>
          <w:szCs w:val="32"/>
        </w:rPr>
        <w:t>国内知名旅游院校分管培训工作的相关校级领导、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培训部门负</w:t>
      </w:r>
      <w:r>
        <w:rPr>
          <w:rFonts w:hint="eastAsia" w:asciiTheme="minorEastAsia" w:hAnsiTheme="minorEastAsia" w:eastAsiaTheme="minorEastAsia"/>
          <w:sz w:val="32"/>
          <w:szCs w:val="32"/>
        </w:rPr>
        <w:t>责人、骨干教师、学科及专业带头人等。</w:t>
      </w:r>
    </w:p>
    <w:p>
      <w:pPr>
        <w:spacing w:line="600" w:lineRule="exact"/>
        <w:ind w:firstLine="315" w:firstLineChars="98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四、培训费用</w:t>
      </w:r>
    </w:p>
    <w:p>
      <w:pPr>
        <w:spacing w:line="600" w:lineRule="exact"/>
        <w:ind w:firstLine="320" w:firstLineChars="10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按照国家相关制度，本次培训费用为1800元/人，其中包括场租、培训资料、专家津贴等费用。交通费、食宿费自理。</w:t>
      </w:r>
    </w:p>
    <w:p>
      <w:pPr>
        <w:spacing w:line="600" w:lineRule="exact"/>
        <w:ind w:firstLine="315" w:firstLineChars="98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五、培训要求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1.培训班人数不超过40人，每所学校限报2人，以报名顺序为准，额满为止。</w:t>
      </w:r>
    </w:p>
    <w:p>
      <w:pPr>
        <w:spacing w:line="600" w:lineRule="exact"/>
        <w:ind w:firstLine="480" w:firstLineChars="1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2.请参加此项培训的人员详细填写“中等职业学校教师社会服务能力提升”教师培训班报名回执表(附件), 并于9月14日前将其E-Mail至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集团理事长校</w:t>
      </w:r>
      <w:r>
        <w:rPr>
          <w:rFonts w:hint="eastAsia" w:asciiTheme="minorEastAsia" w:hAnsiTheme="minorEastAsia" w:eastAsiaTheme="minorEastAsia"/>
          <w:sz w:val="32"/>
          <w:szCs w:val="32"/>
        </w:rPr>
        <w:t>联系人，以便提前安排各项会务事宜。将于开班一周前发“报到通知书”，详告具体报到地点及其他有关事项。</w:t>
      </w:r>
    </w:p>
    <w:p>
      <w:pPr>
        <w:spacing w:line="600" w:lineRule="exact"/>
        <w:ind w:firstLine="640" w:firstLineChars="20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3.联系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人及联系</w:t>
      </w:r>
      <w:r>
        <w:rPr>
          <w:rFonts w:hint="eastAsia" w:asciiTheme="minorEastAsia" w:hAnsiTheme="minorEastAsia" w:eastAsiaTheme="minorEastAsia"/>
          <w:sz w:val="32"/>
          <w:szCs w:val="32"/>
        </w:rPr>
        <w:t>方式</w:t>
      </w:r>
    </w:p>
    <w:p>
      <w:pPr>
        <w:spacing w:line="600" w:lineRule="exact"/>
        <w:ind w:firstLine="480" w:firstLineChars="15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张朝辉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电话：010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</w:t>
      </w:r>
      <w:r>
        <w:rPr>
          <w:rFonts w:hint="eastAsia" w:asciiTheme="minorEastAsia" w:hAnsiTheme="minorEastAsia" w:eastAsiaTheme="minorEastAsia"/>
          <w:sz w:val="32"/>
          <w:szCs w:val="32"/>
        </w:rPr>
        <w:t>66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164731</w:t>
      </w:r>
      <w:r>
        <w:rPr>
          <w:rFonts w:hint="eastAsia" w:asciiTheme="minorEastAsia" w:hAnsiTheme="minorEastAsia" w:eastAsiaTheme="minorEastAsia"/>
          <w:sz w:val="32"/>
          <w:szCs w:val="32"/>
        </w:rPr>
        <w:t>、13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910779690</w:t>
      </w:r>
    </w:p>
    <w:p>
      <w:pPr>
        <w:spacing w:line="600" w:lineRule="exact"/>
        <w:ind w:firstLine="480" w:firstLineChars="15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E-Mail: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waishijituan</w:t>
      </w:r>
      <w:r>
        <w:rPr>
          <w:rFonts w:hint="eastAsia" w:asciiTheme="minorEastAsia" w:hAnsiTheme="minorEastAsia" w:eastAsiaTheme="minorEastAsia"/>
          <w:sz w:val="32"/>
          <w:szCs w:val="32"/>
        </w:rPr>
        <w:t>@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126</w:t>
      </w:r>
      <w:r>
        <w:rPr>
          <w:rFonts w:hint="eastAsia" w:asciiTheme="minorEastAsia" w:hAnsiTheme="minorEastAsia" w:eastAsiaTheme="minorEastAsia"/>
          <w:sz w:val="32"/>
          <w:szCs w:val="32"/>
        </w:rPr>
        <w:t>.com</w:t>
      </w:r>
    </w:p>
    <w:p>
      <w:pPr>
        <w:spacing w:line="600" w:lineRule="exact"/>
        <w:ind w:firstLine="480" w:firstLineChars="15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新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电话：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13651319619</w:t>
      </w:r>
    </w:p>
    <w:p>
      <w:pPr>
        <w:spacing w:line="600" w:lineRule="exact"/>
        <w:ind w:firstLine="480" w:firstLineChars="15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E-Mail: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waishijituan</w:t>
      </w:r>
      <w:r>
        <w:rPr>
          <w:rFonts w:hint="eastAsia" w:asciiTheme="minorEastAsia" w:hAnsiTheme="minorEastAsia" w:eastAsiaTheme="minorEastAsia"/>
          <w:sz w:val="32"/>
          <w:szCs w:val="32"/>
        </w:rPr>
        <w:t>@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126</w:t>
      </w:r>
      <w:r>
        <w:rPr>
          <w:rFonts w:hint="eastAsia" w:asciiTheme="minorEastAsia" w:hAnsiTheme="minorEastAsia" w:eastAsiaTheme="minorEastAsia"/>
          <w:sz w:val="32"/>
          <w:szCs w:val="32"/>
        </w:rPr>
        <w:t>.com</w:t>
      </w:r>
    </w:p>
    <w:p>
      <w:pPr>
        <w:spacing w:line="600" w:lineRule="exact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00" w:lineRule="exact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附件：</w:t>
      </w:r>
      <w:r>
        <w:rPr>
          <w:rFonts w:hint="eastAsia" w:asciiTheme="minorEastAsia" w:hAnsiTheme="minorEastAsia" w:eastAsiaTheme="minorEastAsia"/>
          <w:sz w:val="24"/>
          <w:szCs w:val="24"/>
        </w:rPr>
        <w:t>“中等职业学校教师社会服务能力提升”培训报名回执表</w:t>
      </w:r>
    </w:p>
    <w:p>
      <w:pPr>
        <w:spacing w:line="600" w:lineRule="exact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600" w:lineRule="exact"/>
        <w:ind w:firstLine="1760" w:firstLineChars="5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北京市外事学校</w:t>
      </w:r>
    </w:p>
    <w:p>
      <w:pPr>
        <w:spacing w:line="600" w:lineRule="exact"/>
        <w:ind w:firstLine="1760" w:firstLineChars="55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2016年9月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p>
      <w:pPr>
        <w:spacing w:line="600" w:lineRule="exact"/>
        <w:jc w:val="left"/>
        <w:rPr>
          <w:rFonts w:asciiTheme="minorEastAsia" w:hAnsiTheme="minorEastAsia" w:eastAsiaTheme="min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640" w:firstLineChars="20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</w:p>
    <w:p>
      <w:pPr>
        <w:spacing w:line="600" w:lineRule="exact"/>
        <w:ind w:firstLine="2880" w:firstLineChars="900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“中等职业学校教师社会服务能力提升”培训报名回执表</w:t>
      </w:r>
    </w:p>
    <w:p>
      <w:pPr>
        <w:spacing w:line="600" w:lineRule="exact"/>
        <w:ind w:firstLine="990" w:firstLineChars="550"/>
        <w:jc w:val="left"/>
        <w:rPr>
          <w:rFonts w:asciiTheme="minorEastAsia" w:hAnsiTheme="minorEastAsia" w:eastAsiaTheme="minorEastAsia"/>
          <w:sz w:val="18"/>
          <w:szCs w:val="18"/>
        </w:rPr>
      </w:pPr>
    </w:p>
    <w:p>
      <w:pPr>
        <w:adjustRightInd w:val="0"/>
        <w:snapToGrid w:val="0"/>
        <w:spacing w:beforeLines="50" w:afterLines="5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 学校名称（盖章）：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 </w:t>
      </w:r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05"/>
        <w:gridCol w:w="1047"/>
        <w:gridCol w:w="3035"/>
        <w:gridCol w:w="2309"/>
        <w:gridCol w:w="2309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抵达航班、抵达时间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返程航班、返程时间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 w:eastAsiaTheme="minorEastAsia"/>
          <w:sz w:val="18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C5"/>
    <w:rsid w:val="00010047"/>
    <w:rsid w:val="00051BA3"/>
    <w:rsid w:val="000740C6"/>
    <w:rsid w:val="000864A2"/>
    <w:rsid w:val="000C580A"/>
    <w:rsid w:val="001902CB"/>
    <w:rsid w:val="002502C9"/>
    <w:rsid w:val="00282139"/>
    <w:rsid w:val="002B5DBB"/>
    <w:rsid w:val="00393B94"/>
    <w:rsid w:val="00435162"/>
    <w:rsid w:val="00435A7E"/>
    <w:rsid w:val="004505CC"/>
    <w:rsid w:val="00450E40"/>
    <w:rsid w:val="00555140"/>
    <w:rsid w:val="005A1603"/>
    <w:rsid w:val="005D78BC"/>
    <w:rsid w:val="005E34D0"/>
    <w:rsid w:val="006136BF"/>
    <w:rsid w:val="0078277D"/>
    <w:rsid w:val="007A37B9"/>
    <w:rsid w:val="007F05D9"/>
    <w:rsid w:val="00823E6D"/>
    <w:rsid w:val="00852DB5"/>
    <w:rsid w:val="008F72C1"/>
    <w:rsid w:val="00924B82"/>
    <w:rsid w:val="00962A9A"/>
    <w:rsid w:val="009702A7"/>
    <w:rsid w:val="009C7BDF"/>
    <w:rsid w:val="009D0E1A"/>
    <w:rsid w:val="00A041C2"/>
    <w:rsid w:val="00A9050C"/>
    <w:rsid w:val="00B11410"/>
    <w:rsid w:val="00B501B3"/>
    <w:rsid w:val="00B96371"/>
    <w:rsid w:val="00BF3E26"/>
    <w:rsid w:val="00C042C5"/>
    <w:rsid w:val="00C06261"/>
    <w:rsid w:val="00C6580F"/>
    <w:rsid w:val="00CC6D67"/>
    <w:rsid w:val="00D8190B"/>
    <w:rsid w:val="00D92D2B"/>
    <w:rsid w:val="00E17517"/>
    <w:rsid w:val="00E17CE3"/>
    <w:rsid w:val="00E63B5C"/>
    <w:rsid w:val="00EE1DC7"/>
    <w:rsid w:val="00F623FF"/>
    <w:rsid w:val="00FB59BD"/>
    <w:rsid w:val="15937770"/>
    <w:rsid w:val="1C107524"/>
    <w:rsid w:val="56CE1B68"/>
    <w:rsid w:val="61061362"/>
    <w:rsid w:val="612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2016-09-06T04:36:00Z</dcterms:created>
  <dc:creator>Administrator</dc:creator>
  <cp:lastModifiedBy>李丽君</cp:lastModifiedBy>
  <dcterms:modified xsi:type="dcterms:W3CDTF">2019-10-10T08:22:58Z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